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06" w:rsidRPr="003C0C06" w:rsidRDefault="003C0C06" w:rsidP="003C0C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SNS:  The Book of Revelation</w:t>
      </w:r>
    </w:p>
    <w:p w:rsidR="003C0C06" w:rsidRPr="003C0C06" w:rsidRDefault="003C0C06" w:rsidP="003C0C0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Participant’s Guide</w:t>
      </w:r>
    </w:p>
    <w:p w:rsidR="003C0C06" w:rsidRPr="003C0C06" w:rsidRDefault="003C0C06" w:rsidP="003C0C0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Week 7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Shofar-  gr. salpinx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silver/metal trumpets= gr. Salpinx</w:t>
      </w: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proofErr w:type="spellStart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hb</w:t>
      </w:r>
      <w:proofErr w:type="spellEnd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- </w:t>
      </w:r>
      <w:proofErr w:type="spellStart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chatsotserah</w:t>
      </w:r>
      <w:proofErr w:type="spellEnd"/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Lampstand= gr. </w:t>
      </w:r>
      <w:proofErr w:type="spellStart"/>
      <w:proofErr w:type="gramStart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Lychnia</w:t>
      </w:r>
      <w:proofErr w:type="spellEnd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  (</w:t>
      </w:r>
      <w:proofErr w:type="spellStart"/>
      <w:proofErr w:type="gramEnd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lichk</w:t>
      </w:r>
      <w:proofErr w:type="spellEnd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nia</w:t>
      </w:r>
      <w:proofErr w:type="spellEnd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)  </w:t>
      </w:r>
      <w:proofErr w:type="spellStart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hb</w:t>
      </w:r>
      <w:proofErr w:type="spellEnd"/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. menorah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13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 xml:space="preserve">and in the middle of the lampstands </w:t>
      </w:r>
      <w:r w:rsidRPr="003C0C06">
        <w:rPr>
          <w:rFonts w:ascii="Arial" w:eastAsia="Times New Roman" w:hAnsi="Arial" w:cs="Arial"/>
          <w:i/>
          <w:iCs/>
          <w:color w:val="000000"/>
          <w:sz w:val="24"/>
          <w:szCs w:val="24"/>
        </w:rPr>
        <w:t>I saw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 xml:space="preserve"> one like a </w:t>
      </w: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son of man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>, clothed in a robe reaching to the feet, and girded across His chest with a golden sash. 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3C0C06" w:rsidRPr="003C0C06" w:rsidRDefault="003C0C06" w:rsidP="003C0C06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Son of Man- Daniel 7:1-14; 10:5-6</w:t>
      </w:r>
    </w:p>
    <w:p w:rsidR="003C0C06" w:rsidRPr="003C0C06" w:rsidRDefault="003C0C06" w:rsidP="003C0C06">
      <w:pPr>
        <w:shd w:val="clear" w:color="auto" w:fill="FFFFFF"/>
        <w:spacing w:before="240" w:after="240" w:line="240" w:lineRule="auto"/>
        <w:ind w:left="720" w:firstLine="720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</w:rPr>
        <w:t>Used by Jesus over 80 times as a way to refer to himself (32 times in Matthew; 14 times in Mark; 26 times in Luke; and 10 times in a qualitatively different way from the Synoptic Gospels in John). In all these texts Jesus is the speaker; no one ever addresses him as Son of man.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1C2A"/>
          <w:sz w:val="24"/>
          <w:szCs w:val="24"/>
          <w:shd w:val="clear" w:color="auto" w:fill="FFFFFF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13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 xml:space="preserve">and in the middle of the lampstands </w:t>
      </w:r>
      <w:r w:rsidRPr="003C0C06">
        <w:rPr>
          <w:rFonts w:ascii="Arial" w:eastAsia="Times New Roman" w:hAnsi="Arial" w:cs="Arial"/>
          <w:i/>
          <w:iCs/>
          <w:color w:val="000000"/>
          <w:sz w:val="24"/>
          <w:szCs w:val="24"/>
        </w:rPr>
        <w:t>I saw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 xml:space="preserve"> one like a </w:t>
      </w: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son of man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>, clothed in a robe reaching to the feet, and girded across His chest with a golden sash. 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14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>His head and His hair were white like white wool, like snow; and His eyes were like a flame of fire. 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15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 xml:space="preserve">His feet </w:t>
      </w:r>
      <w:r w:rsidRPr="003C0C06">
        <w:rPr>
          <w:rFonts w:ascii="Arial" w:eastAsia="Times New Roman" w:hAnsi="Arial" w:cs="Arial"/>
          <w:i/>
          <w:iCs/>
          <w:color w:val="000000"/>
          <w:sz w:val="24"/>
          <w:szCs w:val="24"/>
        </w:rPr>
        <w:t>were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 xml:space="preserve"> like burnished bronze, when it has been made to glow in a furnace, and His voice </w:t>
      </w:r>
      <w:r w:rsidRPr="003C0C06">
        <w:rPr>
          <w:rFonts w:ascii="Arial" w:eastAsia="Times New Roman" w:hAnsi="Arial" w:cs="Arial"/>
          <w:i/>
          <w:iCs/>
          <w:color w:val="000000"/>
          <w:sz w:val="24"/>
          <w:szCs w:val="24"/>
        </w:rPr>
        <w:t>was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 xml:space="preserve"> like the sound of many waters. 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16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>In His right hand He held seven stars, and out of His mouth came a sharp two-edged sword; and His face was like the sun shining in its strength.</w:t>
      </w:r>
    </w:p>
    <w:p w:rsidR="003C0C06" w:rsidRPr="003C0C06" w:rsidRDefault="003C0C06" w:rsidP="003C0C0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>Description:</w:t>
      </w:r>
    </w:p>
    <w:p w:rsidR="003C0C06" w:rsidRPr="003C0C06" w:rsidRDefault="003C0C06" w:rsidP="003C0C06">
      <w:pPr>
        <w:numPr>
          <w:ilvl w:val="0"/>
          <w:numId w:val="1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Long Robe and Golden Sash –</w:t>
      </w: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numPr>
          <w:ilvl w:val="0"/>
          <w:numId w:val="1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White Head and Hair-</w:t>
      </w:r>
    </w:p>
    <w:p w:rsid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numPr>
          <w:ilvl w:val="0"/>
          <w:numId w:val="1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Blazing Eyes-</w:t>
      </w:r>
    </w:p>
    <w:p w:rsid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numPr>
          <w:ilvl w:val="0"/>
          <w:numId w:val="1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Bronze Feet-</w:t>
      </w:r>
    </w:p>
    <w:p w:rsid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numPr>
          <w:ilvl w:val="0"/>
          <w:numId w:val="1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Powerful Voice-</w:t>
      </w:r>
    </w:p>
    <w:p w:rsid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numPr>
          <w:ilvl w:val="0"/>
          <w:numId w:val="1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Stars in His Right Hand-</w:t>
      </w: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numPr>
          <w:ilvl w:val="0"/>
          <w:numId w:val="1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Sword from His Mouth-</w:t>
      </w: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numPr>
          <w:ilvl w:val="0"/>
          <w:numId w:val="1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C0C06">
        <w:rPr>
          <w:rFonts w:ascii="Arial" w:eastAsia="Times New Roman" w:hAnsi="Arial" w:cs="Arial"/>
          <w:color w:val="000000"/>
          <w:sz w:val="24"/>
          <w:szCs w:val="24"/>
        </w:rPr>
        <w:t>Radiant Face-</w:t>
      </w: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17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>When I saw Him, I fell at His feet like a dead man. And He placed His right hand on me, saying, “Do not be afraid; I am the first and the last, 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18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>and the living One; and I was dead, and behold, I am alive forevermore, and I have the keys of death and of Hades. 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sz w:val="24"/>
          <w:szCs w:val="24"/>
        </w:rPr>
        <w:t>Hades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3C0C06">
        <w:rPr>
          <w:rFonts w:ascii="Arial" w:eastAsia="Times New Roman" w:hAnsi="Arial" w:cs="Arial"/>
          <w:sz w:val="24"/>
          <w:szCs w:val="24"/>
        </w:rPr>
        <w:t>Sheol</w:t>
      </w:r>
      <w:proofErr w:type="spellEnd"/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3C0C06">
        <w:rPr>
          <w:rFonts w:ascii="Arial" w:eastAsia="Times New Roman" w:hAnsi="Arial" w:cs="Arial"/>
          <w:sz w:val="24"/>
          <w:szCs w:val="24"/>
        </w:rPr>
        <w:t>Gehenna</w:t>
      </w:r>
      <w:proofErr w:type="spellEnd"/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sz w:val="24"/>
          <w:szCs w:val="24"/>
        </w:rPr>
        <w:t>Tartarus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19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>Therefore write the things which you have seen, and the things which are, and the things which will take place after these things. </w:t>
      </w: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20 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>As for the mystery of the seven stars which you saw in My right hand, and the seven golden lampstands: the seven stars are the angels of the seven churches, and the seven lampstands are the seven churches.</w:t>
      </w:r>
    </w:p>
    <w:p w:rsidR="003C0C06" w:rsidRPr="003C0C06" w:rsidRDefault="003C0C06" w:rsidP="003C0C0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0C06" w:rsidRPr="003C0C06" w:rsidRDefault="003C0C06" w:rsidP="003C0C06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sz w:val="24"/>
          <w:szCs w:val="24"/>
        </w:rPr>
        <w:br/>
      </w:r>
      <w:r w:rsidRPr="003C0C06">
        <w:rPr>
          <w:rFonts w:ascii="Arial" w:eastAsia="Times New Roman" w:hAnsi="Arial" w:cs="Arial"/>
          <w:sz w:val="24"/>
          <w:szCs w:val="24"/>
        </w:rPr>
        <w:br/>
      </w:r>
    </w:p>
    <w:p w:rsidR="003C0C06" w:rsidRPr="003C0C06" w:rsidRDefault="003C0C06" w:rsidP="003C0C0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C0C06">
        <w:rPr>
          <w:rFonts w:ascii="Arial" w:eastAsia="Times New Roman" w:hAnsi="Arial" w:cs="Arial"/>
          <w:b/>
          <w:color w:val="000000"/>
          <w:sz w:val="24"/>
          <w:szCs w:val="24"/>
        </w:rPr>
        <w:t>Letters to the Seven Churches</w:t>
      </w:r>
      <w:r w:rsidRPr="003C0C06">
        <w:rPr>
          <w:rFonts w:ascii="Arial" w:eastAsia="Times New Roman" w:hAnsi="Arial" w:cs="Arial"/>
          <w:color w:val="000000"/>
          <w:sz w:val="24"/>
          <w:szCs w:val="24"/>
        </w:rPr>
        <w:t xml:space="preserve"> (2:1–3:22)</w:t>
      </w:r>
    </w:p>
    <w:p w:rsidR="003C0C06" w:rsidRPr="003C0C06" w:rsidRDefault="003C0C06" w:rsidP="003C0C0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662F5" w:rsidRPr="003C0C06" w:rsidRDefault="003C0C06">
      <w:pPr>
        <w:rPr>
          <w:rFonts w:ascii="Arial" w:hAnsi="Arial" w:cs="Arial"/>
          <w:sz w:val="24"/>
          <w:szCs w:val="24"/>
        </w:rPr>
      </w:pPr>
    </w:p>
    <w:sectPr w:rsidR="00C662F5" w:rsidRPr="003C0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4A1"/>
    <w:multiLevelType w:val="multilevel"/>
    <w:tmpl w:val="4A6C8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06"/>
    <w:rsid w:val="0004147D"/>
    <w:rsid w:val="003C0C06"/>
    <w:rsid w:val="00CE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BA6A7"/>
  <w15:chartTrackingRefBased/>
  <w15:docId w15:val="{7E1A2C7F-71E5-459F-A866-1C25B141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0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Erb</dc:creator>
  <cp:keywords/>
  <dc:description/>
  <cp:lastModifiedBy>Luke Erb</cp:lastModifiedBy>
  <cp:revision>1</cp:revision>
  <cp:lastPrinted>2023-02-19T22:48:00Z</cp:lastPrinted>
  <dcterms:created xsi:type="dcterms:W3CDTF">2023-02-19T22:41:00Z</dcterms:created>
  <dcterms:modified xsi:type="dcterms:W3CDTF">2023-02-19T22:50:00Z</dcterms:modified>
</cp:coreProperties>
</file>