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730" w:rsidRPr="000F1730" w:rsidRDefault="000F1730" w:rsidP="000F17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1730">
        <w:rPr>
          <w:rFonts w:ascii="Arial" w:eastAsia="Times New Roman" w:hAnsi="Arial" w:cs="Arial"/>
          <w:b/>
          <w:bCs/>
          <w:color w:val="000000"/>
          <w:sz w:val="30"/>
          <w:szCs w:val="30"/>
        </w:rPr>
        <w:t>SNS:  The Book of Revelation</w:t>
      </w:r>
    </w:p>
    <w:p w:rsidR="000F1730" w:rsidRPr="000F1730" w:rsidRDefault="000F1730" w:rsidP="000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8A7961" w:rsidP="000F17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Participant’s</w:t>
      </w:r>
      <w:r w:rsidR="000F1730" w:rsidRPr="000F1730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Guide</w:t>
      </w:r>
    </w:p>
    <w:p w:rsidR="000F1730" w:rsidRPr="000F1730" w:rsidRDefault="000F1730" w:rsidP="000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730">
        <w:rPr>
          <w:rFonts w:ascii="Arial" w:eastAsia="Times New Roman" w:hAnsi="Arial" w:cs="Arial"/>
          <w:color w:val="000000"/>
        </w:rPr>
        <w:t>Week 15</w:t>
      </w:r>
      <w:r w:rsidR="008A7961">
        <w:rPr>
          <w:rFonts w:ascii="Arial" w:eastAsia="Times New Roman" w:hAnsi="Arial" w:cs="Arial"/>
          <w:color w:val="000000"/>
        </w:rPr>
        <w:t>/16/17</w:t>
      </w:r>
    </w:p>
    <w:p w:rsidR="000F1730" w:rsidRPr="000F1730" w:rsidRDefault="000F1730" w:rsidP="000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730">
        <w:rPr>
          <w:rFonts w:ascii="Arial" w:eastAsia="Times New Roman" w:hAnsi="Arial" w:cs="Arial"/>
          <w:color w:val="000000"/>
        </w:rPr>
        <w:t xml:space="preserve">From Baker Exegetical Commentary on Revelation by Dr. Grant </w:t>
      </w:r>
      <w:proofErr w:type="gramStart"/>
      <w:r w:rsidRPr="000F1730">
        <w:rPr>
          <w:rFonts w:ascii="Arial" w:eastAsia="Times New Roman" w:hAnsi="Arial" w:cs="Arial"/>
          <w:color w:val="000000"/>
        </w:rPr>
        <w:t>Osborne :</w:t>
      </w:r>
      <w:proofErr w:type="gramEnd"/>
    </w:p>
    <w:p w:rsidR="000F1730" w:rsidRPr="000F1730" w:rsidRDefault="000F1730" w:rsidP="000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730">
        <w:rPr>
          <w:rFonts w:ascii="Arial" w:eastAsia="Times New Roman" w:hAnsi="Arial" w:cs="Arial"/>
          <w:b/>
          <w:bCs/>
          <w:color w:val="000000"/>
        </w:rPr>
        <w:t>God’s Sovereignty in Judgment (4:1-11:19)</w:t>
      </w:r>
    </w:p>
    <w:p w:rsidR="000F1730" w:rsidRDefault="000F1730" w:rsidP="000F173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A7961" w:rsidRDefault="008A7961" w:rsidP="000F173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A7961" w:rsidRDefault="008A7961" w:rsidP="000F173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A7961" w:rsidRDefault="008A7961" w:rsidP="000F173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A7961" w:rsidRDefault="008A7961" w:rsidP="000F173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A7961" w:rsidRDefault="008A7961" w:rsidP="000F173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A7961" w:rsidRDefault="008A7961" w:rsidP="000F173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A7961" w:rsidRDefault="008A7961" w:rsidP="000F173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A7961" w:rsidRDefault="008A7961" w:rsidP="000F173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A7961" w:rsidRDefault="008A7961" w:rsidP="000F173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A7961" w:rsidRDefault="008A7961" w:rsidP="000F173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A7961" w:rsidRDefault="008A7961" w:rsidP="000F173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A7961" w:rsidRDefault="008A7961" w:rsidP="000F173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A7961" w:rsidRDefault="008A7961" w:rsidP="000F173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A7961" w:rsidRPr="000F1730" w:rsidRDefault="008A7961" w:rsidP="000F1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730">
        <w:rPr>
          <w:rFonts w:ascii="Arial" w:eastAsia="Times New Roman" w:hAnsi="Arial" w:cs="Arial"/>
          <w:b/>
          <w:bCs/>
          <w:color w:val="000000"/>
          <w:sz w:val="24"/>
          <w:szCs w:val="24"/>
        </w:rPr>
        <w:t>Revelation 4 </w:t>
      </w: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730">
        <w:rPr>
          <w:rFonts w:ascii="Arial" w:eastAsia="Times New Roman" w:hAnsi="Arial" w:cs="Arial"/>
          <w:b/>
          <w:bCs/>
          <w:color w:val="000000"/>
          <w:sz w:val="24"/>
          <w:szCs w:val="24"/>
        </w:rPr>
        <w:t>1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After these things I looked, and behold, a door </w:t>
      </w:r>
      <w:r w:rsidRPr="000F1730">
        <w:rPr>
          <w:rFonts w:ascii="Arial" w:eastAsia="Times New Roman" w:hAnsi="Arial" w:cs="Arial"/>
          <w:i/>
          <w:iCs/>
          <w:color w:val="000000"/>
          <w:sz w:val="24"/>
          <w:szCs w:val="24"/>
        </w:rPr>
        <w:t>standing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open in heaven, and the first voice which I had heard, like </w:t>
      </w:r>
      <w:r w:rsidRPr="000F1730">
        <w:rPr>
          <w:rFonts w:ascii="Arial" w:eastAsia="Times New Roman" w:hAnsi="Arial" w:cs="Arial"/>
          <w:i/>
          <w:iCs/>
          <w:color w:val="000000"/>
          <w:sz w:val="24"/>
          <w:szCs w:val="24"/>
        </w:rPr>
        <w:t>the sound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of a trumpet speaking with me, said, “Come up here, and I will show you what must take place after these things.”</w:t>
      </w: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7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2 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>Immediately I was in the Spirit; and behold, a throne was standing in heaven, and One sitting on the throne. </w:t>
      </w: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F173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“At once I was in the Spirit”</w:t>
      </w: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173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The throne </w:t>
      </w: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7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3 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And He who was sitting </w:t>
      </w:r>
      <w:r w:rsidRPr="000F1730">
        <w:rPr>
          <w:rFonts w:ascii="Arial" w:eastAsia="Times New Roman" w:hAnsi="Arial" w:cs="Arial"/>
          <w:i/>
          <w:iCs/>
          <w:color w:val="000000"/>
          <w:sz w:val="24"/>
          <w:szCs w:val="24"/>
        </w:rPr>
        <w:t>was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like a jasper stone and a </w:t>
      </w:r>
      <w:proofErr w:type="spellStart"/>
      <w:r w:rsidRPr="000F1730">
        <w:rPr>
          <w:rFonts w:ascii="Arial" w:eastAsia="Times New Roman" w:hAnsi="Arial" w:cs="Arial"/>
          <w:color w:val="000000"/>
          <w:sz w:val="24"/>
          <w:szCs w:val="24"/>
        </w:rPr>
        <w:t>sardius</w:t>
      </w:r>
      <w:proofErr w:type="spellEnd"/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in appearance; and </w:t>
      </w:r>
      <w:r w:rsidRPr="000F1730">
        <w:rPr>
          <w:rFonts w:ascii="Arial" w:eastAsia="Times New Roman" w:hAnsi="Arial" w:cs="Arial"/>
          <w:i/>
          <w:iCs/>
          <w:color w:val="000000"/>
          <w:sz w:val="24"/>
          <w:szCs w:val="24"/>
        </w:rPr>
        <w:t>there was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a rainbow around the throne, like an emerald in appearance.</w:t>
      </w: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F173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Various meanings have been attached to the different stones. </w:t>
      </w: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F1730">
        <w:rPr>
          <w:rFonts w:ascii="Arial" w:eastAsia="Times New Roman" w:hAnsi="Arial" w:cs="Arial"/>
          <w:b/>
          <w:color w:val="000000"/>
          <w:sz w:val="24"/>
          <w:szCs w:val="24"/>
        </w:rPr>
        <w:t>Jasper</w:t>
      </w: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F173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Carnelian </w:t>
      </w: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F173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emerald </w:t>
      </w: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F173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The rainbow </w:t>
      </w: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7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4 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Around the throne </w:t>
      </w:r>
      <w:r w:rsidRPr="000F1730">
        <w:rPr>
          <w:rFonts w:ascii="Arial" w:eastAsia="Times New Roman" w:hAnsi="Arial" w:cs="Arial"/>
          <w:i/>
          <w:iCs/>
          <w:color w:val="000000"/>
          <w:sz w:val="24"/>
          <w:szCs w:val="24"/>
        </w:rPr>
        <w:t>were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twenty-four thrones; and upon the thrones </w:t>
      </w:r>
      <w:r w:rsidRPr="000F1730">
        <w:rPr>
          <w:rFonts w:ascii="Arial" w:eastAsia="Times New Roman" w:hAnsi="Arial" w:cs="Arial"/>
          <w:i/>
          <w:iCs/>
          <w:color w:val="000000"/>
          <w:sz w:val="24"/>
          <w:szCs w:val="24"/>
        </w:rPr>
        <w:t>I saw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twenty-four elders sitting, clothed in white garments, and golden crowns on their heads.</w:t>
      </w: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F173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twenty-four thrones occupied by twenty-four elders </w:t>
      </w: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F173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dressed in white </w:t>
      </w: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F1730">
        <w:rPr>
          <w:rFonts w:ascii="Arial" w:eastAsia="Times New Roman" w:hAnsi="Arial" w:cs="Arial"/>
          <w:b/>
          <w:color w:val="000000"/>
          <w:sz w:val="24"/>
          <w:szCs w:val="24"/>
        </w:rPr>
        <w:t>and wearing crowns of gold</w:t>
      </w: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7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5 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Out from the throne come flashes of lightning and sounds and peals of thunder. And </w:t>
      </w:r>
      <w:r w:rsidRPr="000F1730">
        <w:rPr>
          <w:rFonts w:ascii="Arial" w:eastAsia="Times New Roman" w:hAnsi="Arial" w:cs="Arial"/>
          <w:i/>
          <w:iCs/>
          <w:color w:val="000000"/>
          <w:sz w:val="24"/>
          <w:szCs w:val="24"/>
        </w:rPr>
        <w:t>there were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seven lamps of fire burning before the throne, which are the seven Spirits of God;</w:t>
      </w: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The lightning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and thunders </w:t>
      </w: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OT </w:t>
      </w: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7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6 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and before the throne </w:t>
      </w:r>
      <w:r w:rsidRPr="000F1730">
        <w:rPr>
          <w:rFonts w:ascii="Arial" w:eastAsia="Times New Roman" w:hAnsi="Arial" w:cs="Arial"/>
          <w:i/>
          <w:iCs/>
          <w:color w:val="000000"/>
          <w:sz w:val="24"/>
          <w:szCs w:val="24"/>
        </w:rPr>
        <w:t>there was something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like a sea of glass, like crystal; and in the center and around the throne, four living creatures full of eyes in front and behind.</w:t>
      </w: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“sea of glass,” </w:t>
      </w: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730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0F17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7 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The first creature </w:t>
      </w:r>
      <w:r w:rsidRPr="000F1730">
        <w:rPr>
          <w:rFonts w:ascii="Arial" w:eastAsia="Times New Roman" w:hAnsi="Arial" w:cs="Arial"/>
          <w:i/>
          <w:iCs/>
          <w:color w:val="000000"/>
          <w:sz w:val="24"/>
          <w:szCs w:val="24"/>
        </w:rPr>
        <w:t>was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like a lion, and the second creature like a calf, and the third creature had a face like that of a man, and the fourth creature </w:t>
      </w:r>
      <w:r w:rsidRPr="000F1730">
        <w:rPr>
          <w:rFonts w:ascii="Arial" w:eastAsia="Times New Roman" w:hAnsi="Arial" w:cs="Arial"/>
          <w:i/>
          <w:iCs/>
          <w:color w:val="000000"/>
          <w:sz w:val="24"/>
          <w:szCs w:val="24"/>
        </w:rPr>
        <w:t>was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like a flying eagle. </w:t>
      </w: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proofErr w:type="spellStart"/>
      <w:r w:rsidRPr="000F1730">
        <w:rPr>
          <w:rFonts w:ascii="Arial" w:eastAsia="Times New Roman" w:hAnsi="Arial" w:cs="Arial"/>
          <w:b/>
          <w:bCs/>
          <w:color w:val="000000"/>
          <w:sz w:val="24"/>
          <w:szCs w:val="24"/>
        </w:rPr>
        <w:t>Hendriksen</w:t>
      </w:r>
      <w:proofErr w:type="spellEnd"/>
      <w:r w:rsidRPr="000F17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7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8 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>And the four living creatures, each one of them having six wings, are full of eyes around and within; and day and night they do not cease to say,</w:t>
      </w: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730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Pr="000F1730">
        <w:rPr>
          <w:rFonts w:ascii="Arial" w:eastAsia="Times New Roman" w:hAnsi="Arial" w:cs="Arial"/>
          <w:smallCaps/>
          <w:color w:val="000000"/>
          <w:sz w:val="24"/>
          <w:szCs w:val="24"/>
        </w:rPr>
        <w:t>Holy, holy, holy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F1730">
        <w:rPr>
          <w:rFonts w:ascii="Arial" w:eastAsia="Times New Roman" w:hAnsi="Arial" w:cs="Arial"/>
          <w:i/>
          <w:iCs/>
          <w:color w:val="000000"/>
          <w:sz w:val="24"/>
          <w:szCs w:val="24"/>
        </w:rPr>
        <w:t>is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F1730">
        <w:rPr>
          <w:rFonts w:ascii="Arial" w:eastAsia="Times New Roman" w:hAnsi="Arial" w:cs="Arial"/>
          <w:smallCaps/>
          <w:color w:val="000000"/>
          <w:sz w:val="24"/>
          <w:szCs w:val="24"/>
        </w:rPr>
        <w:t>the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F1730">
        <w:rPr>
          <w:rFonts w:ascii="Arial" w:eastAsia="Times New Roman" w:hAnsi="Arial" w:cs="Arial"/>
          <w:smallCaps/>
          <w:color w:val="000000"/>
          <w:sz w:val="24"/>
          <w:szCs w:val="24"/>
        </w:rPr>
        <w:t>Lord God, the Almighty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0F1730">
        <w:rPr>
          <w:rFonts w:ascii="Arial" w:eastAsia="Times New Roman" w:hAnsi="Arial" w:cs="Arial"/>
          <w:smallCaps/>
          <w:color w:val="000000"/>
          <w:sz w:val="24"/>
          <w:szCs w:val="24"/>
        </w:rPr>
        <w:t>who was and who is and who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F1730">
        <w:rPr>
          <w:rFonts w:ascii="Arial" w:eastAsia="Times New Roman" w:hAnsi="Arial" w:cs="Arial"/>
          <w:smallCaps/>
          <w:color w:val="000000"/>
          <w:sz w:val="24"/>
          <w:szCs w:val="24"/>
        </w:rPr>
        <w:t>is to come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>.”</w:t>
      </w: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The “four living creatures”</w:t>
      </w: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7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9 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 xml:space="preserve">And when the living creatures give glory and honor and thanks to Him who sits on the throne, to Him who lives forever and ever, </w:t>
      </w:r>
      <w:r w:rsidRPr="000F17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10 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>the twenty-four elders will fall down before Him who sits on the throne, and will worship Him who lives forever and ever, and will cast their crowns before the throne, saying,</w:t>
      </w:r>
    </w:p>
    <w:p w:rsidR="000F1730" w:rsidRDefault="000F1730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8A7961" w:rsidRDefault="008A7961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8A7961" w:rsidRDefault="008A7961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8A7961" w:rsidRDefault="008A7961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8A7961" w:rsidRDefault="008A7961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7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“worship” </w:t>
      </w: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7961" w:rsidRDefault="008A7961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8A7961" w:rsidRDefault="008A7961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8A7961" w:rsidRDefault="008A7961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8A7961" w:rsidRDefault="008A7961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8A7961" w:rsidRDefault="008A7961" w:rsidP="000F17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F173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11 </w:t>
      </w:r>
      <w:r w:rsidRPr="000F1730">
        <w:rPr>
          <w:rFonts w:ascii="Arial" w:eastAsia="Times New Roman" w:hAnsi="Arial" w:cs="Arial"/>
          <w:color w:val="000000"/>
          <w:sz w:val="24"/>
          <w:szCs w:val="24"/>
        </w:rPr>
        <w:t>“Worthy are You, our Lord and our God, to receive glory and honor and power; for You created all things, and because of Your will they existed, and were created.”</w:t>
      </w: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730" w:rsidRPr="000F1730" w:rsidRDefault="000F1730" w:rsidP="000F173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62F5" w:rsidRDefault="001B72C2"/>
    <w:sectPr w:rsidR="00C662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07E6B"/>
    <w:multiLevelType w:val="multilevel"/>
    <w:tmpl w:val="66DE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730"/>
    <w:rsid w:val="0004147D"/>
    <w:rsid w:val="000F1730"/>
    <w:rsid w:val="001B72C2"/>
    <w:rsid w:val="008A7961"/>
    <w:rsid w:val="00CE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74ABF"/>
  <w15:chartTrackingRefBased/>
  <w15:docId w15:val="{A733D397-275A-444D-B5EE-CE59E9791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7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Erb</dc:creator>
  <cp:keywords/>
  <dc:description/>
  <cp:lastModifiedBy>Luke Erb</cp:lastModifiedBy>
  <cp:revision>1</cp:revision>
  <cp:lastPrinted>2023-04-23T21:25:00Z</cp:lastPrinted>
  <dcterms:created xsi:type="dcterms:W3CDTF">2023-04-23T21:09:00Z</dcterms:created>
  <dcterms:modified xsi:type="dcterms:W3CDTF">2023-05-07T19:35:00Z</dcterms:modified>
</cp:coreProperties>
</file>